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163" w:rsidRDefault="004B1163" w:rsidP="004B1163">
      <w:pPr>
        <w:pStyle w:val="NoSpacing"/>
      </w:pPr>
      <w:r>
        <w:rPr>
          <w:u w:val="single"/>
        </w:rPr>
        <w:t>Thomas WARD</w:t>
      </w:r>
      <w:r>
        <w:t xml:space="preserve">      </w:t>
      </w:r>
      <w:r>
        <w:t>(fl.1422)</w:t>
      </w:r>
    </w:p>
    <w:p w:rsidR="004B1163" w:rsidRDefault="004B1163" w:rsidP="004B1163">
      <w:pPr>
        <w:pStyle w:val="NoSpacing"/>
      </w:pPr>
      <w:r>
        <w:t xml:space="preserve">of York. </w:t>
      </w:r>
      <w:bookmarkStart w:id="0" w:name="_GoBack"/>
      <w:bookmarkEnd w:id="0"/>
    </w:p>
    <w:p w:rsidR="004B1163" w:rsidRDefault="004B1163" w:rsidP="004B1163">
      <w:pPr>
        <w:pStyle w:val="NoSpacing"/>
      </w:pPr>
    </w:p>
    <w:p w:rsidR="004B1163" w:rsidRDefault="004B1163" w:rsidP="004B1163">
      <w:pPr>
        <w:pStyle w:val="NoSpacing"/>
      </w:pPr>
    </w:p>
    <w:p w:rsidR="004B1163" w:rsidRDefault="004B1163" w:rsidP="004B1163">
      <w:pPr>
        <w:pStyle w:val="Plain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Jun.</w:t>
      </w:r>
      <w:r>
        <w:rPr>
          <w:rFonts w:ascii="Times New Roman" w:hAnsi="Times New Roman" w:cs="Times New Roman"/>
          <w:sz w:val="24"/>
          <w:szCs w:val="24"/>
        </w:rPr>
        <w:tab/>
        <w:t>1422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William </w:t>
      </w:r>
      <w:proofErr w:type="gramStart"/>
      <w:r>
        <w:rPr>
          <w:rFonts w:ascii="Times New Roman" w:hAnsi="Times New Roman" w:cs="Times New Roman"/>
          <w:sz w:val="24"/>
          <w:szCs w:val="24"/>
        </w:rPr>
        <w:t>Selby(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q.v.) and his wife, </w:t>
      </w:r>
    </w:p>
    <w:p w:rsidR="004B1163" w:rsidRDefault="004B1163" w:rsidP="004B1163">
      <w:pPr>
        <w:pStyle w:val="PlainText"/>
        <w:ind w:left="144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Hawise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q.v.), </w:t>
      </w:r>
      <w:proofErr w:type="spellStart"/>
      <w:r>
        <w:rPr>
          <w:rFonts w:ascii="Times New Roman" w:hAnsi="Times New Roman" w:cs="Times New Roman"/>
          <w:sz w:val="24"/>
          <w:szCs w:val="24"/>
        </w:rPr>
        <w:t>enfeoffed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William’s son, John(q.v.), of land with buildings and appurtenances in </w:t>
      </w:r>
      <w:proofErr w:type="spellStart"/>
      <w:r>
        <w:rPr>
          <w:rFonts w:ascii="Times New Roman" w:hAnsi="Times New Roman" w:cs="Times New Roman"/>
          <w:sz w:val="24"/>
          <w:szCs w:val="24"/>
        </w:rPr>
        <w:t>Walmgate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(York Memorandum Book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p.49)</w:t>
      </w:r>
    </w:p>
    <w:p w:rsidR="004B1163" w:rsidRDefault="004B1163" w:rsidP="004B1163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4B1163" w:rsidRDefault="004B1163" w:rsidP="004B1163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BA4020" w:rsidRPr="004B1163" w:rsidRDefault="004B1163" w:rsidP="004B1163">
      <w:pPr>
        <w:pStyle w:val="NoSpacing"/>
      </w:pPr>
      <w:r>
        <w:t>17 May 2012</w:t>
      </w:r>
    </w:p>
    <w:sectPr w:rsidR="00BA4020" w:rsidRPr="004B11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163" w:rsidRDefault="004B1163" w:rsidP="00552EBA">
      <w:r>
        <w:separator/>
      </w:r>
    </w:p>
  </w:endnote>
  <w:endnote w:type="continuationSeparator" w:id="0">
    <w:p w:rsidR="004B1163" w:rsidRDefault="004B116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B1163">
      <w:rPr>
        <w:noProof/>
      </w:rPr>
      <w:t>17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163" w:rsidRDefault="004B1163" w:rsidP="00552EBA">
      <w:r>
        <w:separator/>
      </w:r>
    </w:p>
  </w:footnote>
  <w:footnote w:type="continuationSeparator" w:id="0">
    <w:p w:rsidR="004B1163" w:rsidRDefault="004B116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B1163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styleId="PlainText">
    <w:name w:val="Plain Text"/>
    <w:basedOn w:val="Normal"/>
    <w:link w:val="PlainTextChar"/>
    <w:rsid w:val="004B116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PlainTextChar">
    <w:name w:val="Plain Text Char"/>
    <w:basedOn w:val="DefaultParagraphFont"/>
    <w:link w:val="PlainText"/>
    <w:rsid w:val="004B1163"/>
    <w:rPr>
      <w:rFonts w:ascii="Courier New" w:eastAsia="Times New Roman" w:hAnsi="Courier New" w:cs="Courier New"/>
      <w:sz w:val="2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2012-05-17T09:52:00Z</dcterms:created>
  <dcterms:modified xsi:type="dcterms:W3CDTF">2012-05-17T09:52:00Z</dcterms:modified>
</cp:coreProperties>
</file>